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D764" w14:textId="77777777" w:rsidR="00280C1E" w:rsidRPr="00337879" w:rsidRDefault="00280C1E" w:rsidP="00280C1E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CAA022E" w14:textId="77777777" w:rsidR="00280C1E" w:rsidRPr="00337879" w:rsidRDefault="00280C1E" w:rsidP="00280C1E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412252F0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CD48BD1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104A777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A997892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CB32193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F1BE882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CB3907B" w14:textId="77777777" w:rsidR="00280C1E" w:rsidRPr="00337879" w:rsidRDefault="00280C1E" w:rsidP="00280C1E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FBA7C92" w14:textId="77777777" w:rsidR="00280C1E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049EE97" w14:textId="77777777" w:rsidR="00280C1E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F52F2F2" w14:textId="77777777" w:rsidR="00280C1E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C3EEA75" w14:textId="77777777" w:rsidR="00280C1E" w:rsidRDefault="00280C1E" w:rsidP="00280C1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4B55B5B" w14:textId="77777777" w:rsidR="00280C1E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7E6529" w14:textId="77777777" w:rsidR="00280C1E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7FBAB16" w14:textId="77777777" w:rsidR="00280C1E" w:rsidRPr="00337879" w:rsidRDefault="00280C1E" w:rsidP="00280C1E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0CDF58FE" w14:textId="09CE6E8C" w:rsidR="00280C1E" w:rsidRPr="00337879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="00C1459F">
        <w:rPr>
          <w:rFonts w:ascii="Times New Roman" w:hAnsi="Times New Roman" w:cs="Times New Roman"/>
          <w:sz w:val="24"/>
          <w:szCs w:val="24"/>
          <w:lang w:val="kk-KZ"/>
        </w:rPr>
        <w:t>Мемлекеттік басқару жүйесіндегі стратегиялық талдау</w:t>
      </w:r>
      <w:r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пәні</w:t>
      </w:r>
    </w:p>
    <w:p w14:paraId="6F65AE42" w14:textId="77777777" w:rsidR="00280C1E" w:rsidRPr="002A2FC4" w:rsidRDefault="00280C1E" w:rsidP="00280C1E">
      <w:pPr>
        <w:widowControl w:val="0"/>
        <w:spacing w:after="0" w:line="240" w:lineRule="auto"/>
        <w:ind w:right="167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ZhMMU 6309</w:t>
      </w:r>
    </w:p>
    <w:p w14:paraId="2ADB1DB4" w14:textId="3C3C2DD3" w:rsidR="00280C1E" w:rsidRPr="00337879" w:rsidRDefault="00E21325" w:rsidP="00280C1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8</w:t>
      </w:r>
      <w:r w:rsidRPr="00C1459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D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М041</w:t>
      </w:r>
      <w:r w:rsidRPr="00C1459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03</w:t>
      </w:r>
      <w:r w:rsidR="00280C1E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280C1E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 мамандығы</w:t>
      </w:r>
    </w:p>
    <w:p w14:paraId="330F4275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B754197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623BD0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9D5B14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BBD0CD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A462DB4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541514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19A05FC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E46219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9449D9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3E1F1D6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0756B8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967841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904449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9862DB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15708F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8BE14F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4F78DB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CDC2546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48EE5B8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0F7DE9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25E4B14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732CC9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89F1CA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0D92E6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1C94418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1460B95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373C2E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0C7D83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37EB66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4E759B" w14:textId="77777777" w:rsidR="00280C1E" w:rsidRPr="00676A97" w:rsidRDefault="00280C1E" w:rsidP="00280C1E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4029514" w14:textId="4765B402" w:rsidR="00280C1E" w:rsidRPr="00676A97" w:rsidRDefault="00280C1E" w:rsidP="00280C1E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280C1E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8520E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721DC49A" w14:textId="77777777" w:rsidR="00280C1E" w:rsidRPr="00676A97" w:rsidRDefault="00280C1E" w:rsidP="00280C1E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7B0C4BD1" w14:textId="77777777" w:rsidR="00280C1E" w:rsidRPr="00676A97" w:rsidRDefault="00280C1E" w:rsidP="00280C1E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21C58524" w14:textId="77777777" w:rsidR="00280C1E" w:rsidRPr="00676A97" w:rsidRDefault="00280C1E" w:rsidP="00280C1E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3191856E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6B88E26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13222B1" w14:textId="77777777" w:rsidR="00280C1E" w:rsidRPr="00676A97" w:rsidRDefault="00280C1E" w:rsidP="00280C1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B69C6CD" w14:textId="1BE958F2" w:rsidR="00280C1E" w:rsidRPr="00676A97" w:rsidRDefault="00C1459F" w:rsidP="00280C1E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>
        <w:rPr>
          <w:rFonts w:ascii="Times New Roman" w:hAnsi="Times New Roman" w:cs="Times New Roman"/>
          <w:sz w:val="24"/>
          <w:szCs w:val="24"/>
          <w:lang w:val="kk-KZ"/>
        </w:rPr>
        <w:t>Мемлекеттік басқару жүйесіндегі стратегиялық талдау"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280C1E"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280C1E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280C1E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280C1E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280C1E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3FC92E6" w14:textId="77777777" w:rsidR="00280C1E" w:rsidRPr="00676A97" w:rsidRDefault="00280C1E" w:rsidP="00280C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B9C2EAA" w14:textId="7F2C66DC" w:rsidR="00280C1E" w:rsidRPr="00676A97" w:rsidRDefault="00280C1E" w:rsidP="00280C1E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280C1E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8520E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01B6F093" w14:textId="77777777" w:rsidR="00280C1E" w:rsidRPr="00337879" w:rsidRDefault="00280C1E" w:rsidP="00280C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6237EF72" w14:textId="77777777" w:rsidR="00280C1E" w:rsidRPr="00676A97" w:rsidRDefault="00280C1E" w:rsidP="00280C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6E9E387" w14:textId="3148EC75" w:rsidR="00280C1E" w:rsidRPr="00D53763" w:rsidRDefault="00C1459F" w:rsidP="00280C1E">
      <w:pPr>
        <w:rPr>
          <w:rFonts w:ascii="Times New Roman" w:hAnsi="Times New Roman"/>
          <w:sz w:val="28"/>
          <w:lang w:val="kk-KZ"/>
        </w:rPr>
      </w:pPr>
      <w:r w:rsidRPr="00C1459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”</w:t>
      </w:r>
      <w:r w:rsidRPr="00C1459F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басқару жүйесіндегі стратегиялық талдау"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280C1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8</w:t>
      </w:r>
      <w:r w:rsidRPr="00C1459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D</w:t>
      </w:r>
      <w:r w:rsidR="00280C1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М041</w:t>
      </w:r>
      <w:r w:rsidRPr="00C1459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03</w:t>
      </w:r>
      <w:r w:rsidR="00280C1E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280C1E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280C1E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8520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="00280C1E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280C1E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280C1E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B81A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докторанттар</w:t>
      </w:r>
      <w:r w:rsidR="00280C1E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280C1E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280C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280C1E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B81A4D">
        <w:rPr>
          <w:rFonts w:ascii="Times New Roman" w:hAnsi="Times New Roman"/>
          <w:sz w:val="28"/>
          <w:lang w:val="kk-KZ"/>
        </w:rPr>
        <w:t>01</w:t>
      </w:r>
      <w:r w:rsidR="00280C1E" w:rsidRPr="00D53763">
        <w:rPr>
          <w:rFonts w:ascii="Times New Roman" w:hAnsi="Times New Roman"/>
          <w:sz w:val="28"/>
          <w:lang w:val="kk-KZ"/>
        </w:rPr>
        <w:t>.09</w:t>
      </w:r>
      <w:r w:rsidR="008520E6">
        <w:rPr>
          <w:rFonts w:ascii="Times New Roman" w:hAnsi="Times New Roman"/>
          <w:sz w:val="28"/>
          <w:lang w:val="kk-KZ"/>
        </w:rPr>
        <w:t>.</w:t>
      </w:r>
      <w:r w:rsidR="00280C1E" w:rsidRPr="00D53763">
        <w:rPr>
          <w:rFonts w:ascii="Times New Roman" w:hAnsi="Times New Roman"/>
          <w:sz w:val="28"/>
          <w:lang w:val="kk-KZ"/>
        </w:rPr>
        <w:t>202</w:t>
      </w:r>
      <w:r w:rsidR="008520E6">
        <w:rPr>
          <w:rFonts w:ascii="Times New Roman" w:hAnsi="Times New Roman"/>
          <w:sz w:val="28"/>
          <w:lang w:val="kk-KZ"/>
        </w:rPr>
        <w:t>2</w:t>
      </w:r>
      <w:r w:rsidR="00280C1E" w:rsidRPr="00D53763">
        <w:rPr>
          <w:rFonts w:ascii="Times New Roman" w:hAnsi="Times New Roman"/>
          <w:sz w:val="28"/>
          <w:lang w:val="kk-KZ"/>
        </w:rPr>
        <w:t>-</w:t>
      </w:r>
      <w:r w:rsidR="00B81A4D">
        <w:rPr>
          <w:rFonts w:ascii="Times New Roman" w:hAnsi="Times New Roman"/>
          <w:sz w:val="28"/>
          <w:lang w:val="kk-KZ"/>
        </w:rPr>
        <w:t>10</w:t>
      </w:r>
      <w:r w:rsidR="00280C1E" w:rsidRPr="00D53763">
        <w:rPr>
          <w:rFonts w:ascii="Times New Roman" w:hAnsi="Times New Roman"/>
          <w:sz w:val="28"/>
          <w:lang w:val="kk-KZ"/>
        </w:rPr>
        <w:t>.12.202</w:t>
      </w:r>
      <w:r w:rsidR="008520E6">
        <w:rPr>
          <w:rFonts w:ascii="Times New Roman" w:hAnsi="Times New Roman"/>
          <w:sz w:val="28"/>
          <w:lang w:val="kk-KZ"/>
        </w:rPr>
        <w:t>2</w:t>
      </w:r>
      <w:r w:rsidR="00280C1E">
        <w:rPr>
          <w:rFonts w:ascii="Times New Roman" w:hAnsi="Times New Roman"/>
          <w:sz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280C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80C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280C1E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280C1E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280C1E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280C1E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280C1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ауызша</w:t>
      </w:r>
      <w:r w:rsidR="00280C1E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280C1E" w:rsidRPr="00676A97">
        <w:rPr>
          <w:b/>
          <w:bCs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280C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280C1E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280C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81A4D">
        <w:rPr>
          <w:rFonts w:ascii="Times New Roman" w:hAnsi="Times New Roman"/>
          <w:sz w:val="28"/>
          <w:lang w:val="kk-KZ"/>
        </w:rPr>
        <w:t>12</w:t>
      </w:r>
      <w:r w:rsidR="00280C1E" w:rsidRPr="00D53763">
        <w:rPr>
          <w:rFonts w:ascii="Times New Roman" w:hAnsi="Times New Roman"/>
          <w:sz w:val="28"/>
          <w:lang w:val="kk-KZ"/>
        </w:rPr>
        <w:t>.12.202</w:t>
      </w:r>
      <w:r w:rsidR="00B81A4D">
        <w:rPr>
          <w:rFonts w:ascii="Times New Roman" w:hAnsi="Times New Roman"/>
          <w:sz w:val="28"/>
          <w:lang w:val="kk-KZ"/>
        </w:rPr>
        <w:t>2</w:t>
      </w:r>
      <w:r w:rsidR="00280C1E" w:rsidRPr="00D53763">
        <w:rPr>
          <w:rFonts w:ascii="Times New Roman" w:hAnsi="Times New Roman"/>
          <w:sz w:val="28"/>
          <w:lang w:val="kk-KZ"/>
        </w:rPr>
        <w:t>-</w:t>
      </w:r>
      <w:r w:rsidR="00B81A4D">
        <w:rPr>
          <w:rFonts w:ascii="Times New Roman" w:hAnsi="Times New Roman"/>
          <w:sz w:val="28"/>
          <w:lang w:val="kk-KZ"/>
        </w:rPr>
        <w:t>31</w:t>
      </w:r>
      <w:r w:rsidR="00280C1E" w:rsidRPr="00D53763">
        <w:rPr>
          <w:rFonts w:ascii="Times New Roman" w:hAnsi="Times New Roman"/>
          <w:sz w:val="28"/>
          <w:lang w:val="kk-KZ"/>
        </w:rPr>
        <w:t>.</w:t>
      </w:r>
      <w:r w:rsidR="00B81A4D">
        <w:rPr>
          <w:rFonts w:ascii="Times New Roman" w:hAnsi="Times New Roman"/>
          <w:sz w:val="28"/>
          <w:lang w:val="kk-KZ"/>
        </w:rPr>
        <w:t>12</w:t>
      </w:r>
      <w:r w:rsidR="00280C1E" w:rsidRPr="00D53763">
        <w:rPr>
          <w:rFonts w:ascii="Times New Roman" w:hAnsi="Times New Roman"/>
          <w:sz w:val="28"/>
          <w:lang w:val="kk-KZ"/>
        </w:rPr>
        <w:t>.202</w:t>
      </w:r>
      <w:r w:rsidR="00280C1E">
        <w:rPr>
          <w:rFonts w:ascii="Times New Roman" w:hAnsi="Times New Roman"/>
          <w:sz w:val="28"/>
          <w:lang w:val="kk-KZ"/>
        </w:rPr>
        <w:t>2)</w:t>
      </w:r>
    </w:p>
    <w:p w14:paraId="25CA66DF" w14:textId="64376536" w:rsidR="00280C1E" w:rsidRPr="00337879" w:rsidRDefault="00280C1E" w:rsidP="00280C1E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</w:t>
      </w:r>
      <w:r w:rsidR="00B63B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флайн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форматта өткізіледі. Емтихан тапсыру кезінде қойылған сұрақтарға толық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0D92EA9" w14:textId="77777777" w:rsidR="00280C1E" w:rsidRPr="00337879" w:rsidRDefault="00280C1E" w:rsidP="00280C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6DFE556" w14:textId="4B5AD681" w:rsidR="00280C1E" w:rsidRPr="00676A97" w:rsidRDefault="00280C1E" w:rsidP="00280C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 w:rsidR="00C1459F">
        <w:rPr>
          <w:rFonts w:ascii="Times New Roman" w:eastAsia="Calibri" w:hAnsi="Times New Roman" w:cs="Times New Roman"/>
          <w:sz w:val="28"/>
          <w:szCs w:val="28"/>
          <w:lang w:val="kk-KZ"/>
        </w:rPr>
        <w:t>докторант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965F020" w14:textId="7B27FD7A" w:rsidR="00E21325" w:rsidRPr="00E21325" w:rsidRDefault="00E21325" w:rsidP="00E21325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213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даму стратегиясының ғылыми тұжырымдасын білуі;</w:t>
      </w:r>
    </w:p>
    <w:p w14:paraId="0147D307" w14:textId="0BC332FD" w:rsidR="00E21325" w:rsidRPr="00E21325" w:rsidRDefault="00E21325" w:rsidP="00E21325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213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мемлекеттік басқару жүйесіндегі дамуында </w:t>
      </w:r>
      <w:r w:rsidRPr="00E2132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баламалы стратегияны талдай алуы;</w:t>
      </w:r>
    </w:p>
    <w:p w14:paraId="5A87DB3E" w14:textId="519A168B" w:rsidR="00E21325" w:rsidRPr="00E21325" w:rsidRDefault="00E21325" w:rsidP="00E21325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213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даму стратегиясының: макро орта факторларын анықтауды;</w:t>
      </w:r>
    </w:p>
    <w:p w14:paraId="1F5FC477" w14:textId="350E4D8D" w:rsidR="00E21325" w:rsidRPr="00E21325" w:rsidRDefault="00E21325" w:rsidP="00E21325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213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стратегиялық талдаудағы  шет елдік тәжірибелерді талдауды;</w:t>
      </w:r>
    </w:p>
    <w:p w14:paraId="00C1EC93" w14:textId="1010B7BB" w:rsidR="00E21325" w:rsidRPr="00E21325" w:rsidRDefault="00E21325" w:rsidP="00E21325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213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даму стратегиясының талдауда: ұйымның ресурстары мен мүмкіндіктерін стратегиялық бағалауды.</w:t>
      </w:r>
    </w:p>
    <w:p w14:paraId="70056D7C" w14:textId="77777777" w:rsidR="00E21325" w:rsidRDefault="00E21325" w:rsidP="00280C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D694A94" w14:textId="77777777" w:rsidR="00E21325" w:rsidRDefault="00E21325" w:rsidP="00280C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0FA465B" w14:textId="1B462795" w:rsidR="00280C1E" w:rsidRPr="004B3812" w:rsidRDefault="00280C1E" w:rsidP="00280C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4C6A0E7D" w14:textId="77777777" w:rsidR="00280C1E" w:rsidRPr="004B3812" w:rsidRDefault="00280C1E" w:rsidP="00280C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BBAADF3" w14:textId="3E31C9B8" w:rsidR="00280C1E" w:rsidRPr="00E21325" w:rsidRDefault="00E21325" w:rsidP="00E21325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1" w:name="_Hlk82269282"/>
      <w:r w:rsidRPr="00E21325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басқару жүйесіндегі стратегиялық талдау ғылыми негіздерінің тұжырымдамасы</w:t>
      </w:r>
    </w:p>
    <w:p w14:paraId="17145AD5" w14:textId="38042E4A" w:rsidR="00E21325" w:rsidRPr="00E21325" w:rsidRDefault="00E21325" w:rsidP="00E21325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sz w:val="28"/>
          <w:szCs w:val="28"/>
          <w:lang w:val="kk-KZ"/>
        </w:rPr>
        <w:t xml:space="preserve">ҚР   </w:t>
      </w:r>
      <w:r w:rsidRPr="00E21325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басқару жүйесіндегі стратегия</w:t>
      </w:r>
    </w:p>
    <w:p w14:paraId="1370A7C6" w14:textId="3ACCA1E6" w:rsidR="00E21325" w:rsidRPr="00E21325" w:rsidRDefault="00E21325" w:rsidP="00E21325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Дамыған елдердегі </w:t>
      </w:r>
      <w:r w:rsidRPr="00E21325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басқару жүйесіндегі стратегиялық талдау</w:t>
      </w:r>
      <w:r w:rsidRPr="00E2132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14:paraId="576BD30A" w14:textId="71769B08" w:rsidR="00E21325" w:rsidRPr="00E21325" w:rsidRDefault="00E21325" w:rsidP="00E21325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басқару жүйесіндегі стратегиялық талдаудың әдістері мен тәсілдері</w:t>
      </w:r>
      <w:r w:rsidRPr="00E2132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14:paraId="6E2668B5" w14:textId="0B60641C" w:rsidR="00E21325" w:rsidRPr="00E21325" w:rsidRDefault="00E21325" w:rsidP="00E21325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2" w:name="_Hlk82870752"/>
      <w:r w:rsidRPr="00E2132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Баламалы стратегияларды  талдау және тәсілдері</w:t>
      </w:r>
      <w:bookmarkEnd w:id="2"/>
    </w:p>
    <w:p w14:paraId="4D78AFD8" w14:textId="4C3AAAB8" w:rsidR="00E21325" w:rsidRPr="00E21325" w:rsidRDefault="00E21325" w:rsidP="00E21325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sz w:val="28"/>
          <w:szCs w:val="28"/>
          <w:lang w:val="kk-KZ" w:eastAsia="ar-SA"/>
        </w:rPr>
        <w:t>Стратегиялық басқарудағы жүйелі ситуациялық  тәсілдер</w:t>
      </w:r>
    </w:p>
    <w:p w14:paraId="01B42AA4" w14:textId="361BDEF1" w:rsidR="00E21325" w:rsidRPr="00E21325" w:rsidRDefault="00E21325" w:rsidP="00E21325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3" w:name="_Hlk82872515"/>
      <w:r w:rsidRPr="00E21325">
        <w:rPr>
          <w:rFonts w:ascii="Times New Roman" w:hAnsi="Times New Roman" w:cs="Times New Roman"/>
          <w:sz w:val="28"/>
          <w:szCs w:val="28"/>
          <w:lang w:val="kk-KZ" w:eastAsia="ar-SA"/>
        </w:rPr>
        <w:t>Макроорта және үйымның  ортасын талдау</w:t>
      </w:r>
      <w:bookmarkEnd w:id="3"/>
    </w:p>
    <w:p w14:paraId="383B9B34" w14:textId="77777777" w:rsidR="00E21325" w:rsidRPr="00E21325" w:rsidRDefault="00E21325" w:rsidP="00E21325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Hlk82872661"/>
      <w:r w:rsidRPr="00E21325">
        <w:rPr>
          <w:rFonts w:ascii="Times New Roman" w:hAnsi="Times New Roman" w:cs="Times New Roman"/>
          <w:sz w:val="28"/>
          <w:szCs w:val="28"/>
          <w:lang w:val="kk-KZ" w:eastAsia="ar-SA"/>
        </w:rPr>
        <w:t>ҚР аймақтарының әлеуметтік-экономикалық даму  даму жолдарын талдау</w:t>
      </w:r>
      <w:bookmarkEnd w:id="4"/>
    </w:p>
    <w:p w14:paraId="61BDFDFE" w14:textId="1F70F2AF" w:rsidR="00E21325" w:rsidRPr="00E21325" w:rsidRDefault="00E21325" w:rsidP="00E21325">
      <w:pPr>
        <w:pStyle w:val="ab"/>
        <w:numPr>
          <w:ilvl w:val="0"/>
          <w:numId w:val="11"/>
        </w:numPr>
        <w:snapToGri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bookmarkStart w:id="5" w:name="_Hlk82872712"/>
      <w:r w:rsidRPr="00E21325">
        <w:rPr>
          <w:rFonts w:ascii="Times New Roman" w:hAnsi="Times New Roman" w:cs="Times New Roman"/>
          <w:sz w:val="28"/>
          <w:szCs w:val="28"/>
          <w:lang w:val="kk-KZ"/>
        </w:rPr>
        <w:t>Портфелдік талдау тиімділігі</w:t>
      </w:r>
      <w:bookmarkEnd w:id="5"/>
    </w:p>
    <w:p w14:paraId="66449080" w14:textId="378C1F0A" w:rsidR="00E21325" w:rsidRPr="00E21325" w:rsidRDefault="00E21325" w:rsidP="00E21325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sz w:val="28"/>
          <w:szCs w:val="28"/>
          <w:lang w:val="kk-KZ"/>
        </w:rPr>
        <w:t>Ансоф матрицасы</w:t>
      </w:r>
    </w:p>
    <w:p w14:paraId="158F9AAD" w14:textId="2BD0ED8C" w:rsidR="00E21325" w:rsidRPr="00E21325" w:rsidRDefault="00E21325" w:rsidP="00E21325">
      <w:pPr>
        <w:pStyle w:val="ab"/>
        <w:numPr>
          <w:ilvl w:val="0"/>
          <w:numId w:val="11"/>
        </w:numPr>
        <w:snapToGrid w:val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sz w:val="28"/>
          <w:szCs w:val="28"/>
          <w:lang w:val="kk-KZ"/>
        </w:rPr>
        <w:t>Мемлекеттік басқару жүйесінде</w:t>
      </w:r>
      <w:r w:rsidRPr="00E213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21325">
        <w:rPr>
          <w:rFonts w:ascii="Times New Roman" w:hAnsi="Times New Roman" w:cs="Times New Roman"/>
          <w:sz w:val="28"/>
          <w:szCs w:val="28"/>
          <w:lang w:val="kk-KZ" w:eastAsia="ar-SA"/>
        </w:rPr>
        <w:t>Бостон консультативтік тобының матрицасы</w:t>
      </w:r>
    </w:p>
    <w:p w14:paraId="0935D294" w14:textId="5070B721" w:rsidR="00E21325" w:rsidRPr="00E21325" w:rsidRDefault="00E21325" w:rsidP="00E21325">
      <w:pPr>
        <w:pStyle w:val="ab"/>
        <w:numPr>
          <w:ilvl w:val="0"/>
          <w:numId w:val="11"/>
        </w:numPr>
        <w:snapToGrid w:val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sz w:val="28"/>
          <w:szCs w:val="28"/>
          <w:lang w:val="kk-KZ"/>
        </w:rPr>
        <w:t>Мемлекеттік басқару жүйесіндегі стратегиялық талдауды</w:t>
      </w:r>
    </w:p>
    <w:p w14:paraId="0F2E457B" w14:textId="50CF2901" w:rsidR="00E21325" w:rsidRPr="00E21325" w:rsidRDefault="00E21325" w:rsidP="00E21325">
      <w:pPr>
        <w:pStyle w:val="ab"/>
        <w:numPr>
          <w:ilvl w:val="0"/>
          <w:numId w:val="11"/>
        </w:numPr>
        <w:snapToGrid w:val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1325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Стратегиялық бенчмаркетинг</w:t>
      </w:r>
    </w:p>
    <w:p w14:paraId="2732BE58" w14:textId="6041AA99" w:rsidR="00E21325" w:rsidRPr="00E21325" w:rsidRDefault="00E21325" w:rsidP="00E21325">
      <w:pPr>
        <w:pStyle w:val="ab"/>
        <w:numPr>
          <w:ilvl w:val="0"/>
          <w:numId w:val="11"/>
        </w:numPr>
        <w:snapToGri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Мемлекеттік басқару жүйесіндегі стратегиялық талдауды ақпаратпен қамтамасыз жасау</w:t>
      </w:r>
    </w:p>
    <w:p w14:paraId="523A94CF" w14:textId="3BF27645" w:rsidR="00E21325" w:rsidRPr="00E21325" w:rsidRDefault="00E21325" w:rsidP="00E21325">
      <w:pPr>
        <w:pStyle w:val="ab"/>
        <w:numPr>
          <w:ilvl w:val="0"/>
          <w:numId w:val="11"/>
        </w:numPr>
        <w:snapToGri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стратегиялық талдаудың тиімділігі</w:t>
      </w:r>
    </w:p>
    <w:p w14:paraId="3664ECD9" w14:textId="77777777" w:rsidR="00E21325" w:rsidRPr="00E21325" w:rsidRDefault="00E21325" w:rsidP="00E21325">
      <w:pPr>
        <w:snapToGrid w:val="0"/>
        <w:ind w:left="360"/>
        <w:jc w:val="both"/>
        <w:rPr>
          <w:b/>
          <w:bCs/>
          <w:lang w:val="kk-KZ"/>
        </w:rPr>
      </w:pPr>
    </w:p>
    <w:p w14:paraId="162513F6" w14:textId="2488B405" w:rsidR="00E21325" w:rsidRDefault="00E21325" w:rsidP="00E2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6EE3CF" w14:textId="77777777" w:rsidR="00E21325" w:rsidRPr="00E21325" w:rsidRDefault="00E21325" w:rsidP="00E2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bookmarkEnd w:id="1"/>
    <w:p w14:paraId="65958FBA" w14:textId="77777777" w:rsidR="00280C1E" w:rsidRPr="00676A97" w:rsidRDefault="00280C1E" w:rsidP="00280C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5B7B481" w14:textId="77777777" w:rsidR="00280C1E" w:rsidRPr="00676A97" w:rsidRDefault="00280C1E" w:rsidP="00280C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3947BD9" w14:textId="77777777" w:rsidR="00280C1E" w:rsidRPr="00676A97" w:rsidRDefault="00280C1E" w:rsidP="00280C1E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52601C82" w14:textId="77777777" w:rsidR="00280C1E" w:rsidRPr="00337879" w:rsidRDefault="00280C1E" w:rsidP="00280C1E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280C1E" w:rsidRPr="00B81A4D" w14:paraId="5E85E81B" w14:textId="77777777" w:rsidTr="00A9005F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778D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7212B46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80C1E" w:rsidRPr="00B81A4D" w14:paraId="656815F9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3F2E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2052ACB7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1EB8BCA1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0291F4A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3991" w14:textId="521F0750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4E8747CA" w14:textId="77777777" w:rsidR="00280C1E" w:rsidRPr="00337879" w:rsidRDefault="00280C1E" w:rsidP="00280C1E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36DA019A" w14:textId="77777777" w:rsidR="00280C1E" w:rsidRPr="00337879" w:rsidRDefault="00280C1E" w:rsidP="00280C1E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647C3607" w14:textId="77777777" w:rsidR="00280C1E" w:rsidRPr="00337879" w:rsidRDefault="00280C1E" w:rsidP="00280C1E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0C319685" w14:textId="77777777" w:rsidR="00280C1E" w:rsidRPr="00337879" w:rsidRDefault="00280C1E" w:rsidP="00280C1E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280C1E" w:rsidRPr="00B81A4D" w14:paraId="1458A064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F15C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157B3296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2506801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1B2BB17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367A" w14:textId="77777777" w:rsidR="00280C1E" w:rsidRPr="00337879" w:rsidRDefault="00280C1E" w:rsidP="00280C1E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9ABBED5" w14:textId="77777777" w:rsidR="00280C1E" w:rsidRPr="00337879" w:rsidRDefault="00280C1E" w:rsidP="00280C1E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4CC4F122" w14:textId="77777777" w:rsidR="00280C1E" w:rsidRPr="00337879" w:rsidRDefault="00280C1E" w:rsidP="00280C1E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3A6373A7" w14:textId="77777777" w:rsidR="00280C1E" w:rsidRPr="00337879" w:rsidRDefault="00280C1E" w:rsidP="00280C1E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280C1E" w:rsidRPr="00B81A4D" w14:paraId="38626DFD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E430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5AF7C054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D9A4DE0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3AA71C6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B18D" w14:textId="77777777" w:rsidR="00280C1E" w:rsidRPr="00337879" w:rsidRDefault="00280C1E" w:rsidP="00280C1E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26BB545" w14:textId="77777777" w:rsidR="00280C1E" w:rsidRPr="00337879" w:rsidRDefault="00280C1E" w:rsidP="00280C1E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1915DD61" w14:textId="77777777" w:rsidR="00280C1E" w:rsidRPr="00337879" w:rsidRDefault="00280C1E" w:rsidP="00280C1E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76DA8663" w14:textId="77777777" w:rsidR="00280C1E" w:rsidRPr="00337879" w:rsidRDefault="00280C1E" w:rsidP="00280C1E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280C1E" w:rsidRPr="00B81A4D" w14:paraId="4B22E3F9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5DA6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86F81DF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78D6164F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822CDC8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2FC9" w14:textId="77777777" w:rsidR="00280C1E" w:rsidRPr="00337879" w:rsidRDefault="00280C1E" w:rsidP="00280C1E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F93F5A2" w14:textId="77777777" w:rsidR="00280C1E" w:rsidRPr="00337879" w:rsidRDefault="00280C1E" w:rsidP="00280C1E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0A431901" w14:textId="77777777" w:rsidR="00280C1E" w:rsidRPr="00337879" w:rsidRDefault="00280C1E" w:rsidP="00280C1E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280C1E" w:rsidRPr="00B81A4D" w14:paraId="173D34D9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B288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E1DD48A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7066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337D0B9" w14:textId="77777777" w:rsidR="00280C1E" w:rsidRPr="00337879" w:rsidRDefault="00280C1E" w:rsidP="00280C1E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7F4F109C" w14:textId="77777777" w:rsidR="00280C1E" w:rsidRPr="00337879" w:rsidRDefault="00280C1E" w:rsidP="00280C1E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тәжірибелік тапсырмаларды толық емес көлемде орындады</w:t>
            </w:r>
          </w:p>
        </w:tc>
      </w:tr>
      <w:tr w:rsidR="00280C1E" w:rsidRPr="00B81A4D" w14:paraId="66556E4A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2C32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С+</w:t>
            </w:r>
          </w:p>
          <w:p w14:paraId="6DA938F4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0963" w14:textId="77777777" w:rsidR="00280C1E" w:rsidRPr="00337879" w:rsidRDefault="00280C1E" w:rsidP="00280C1E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33FEC35" w14:textId="77777777" w:rsidR="00280C1E" w:rsidRPr="00337879" w:rsidRDefault="00280C1E" w:rsidP="00280C1E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280C1E" w:rsidRPr="00B81A4D" w14:paraId="5C745046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0032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01956CEA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5C7FEC1A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29189E6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ECDD" w14:textId="77777777" w:rsidR="00280C1E" w:rsidRPr="00337879" w:rsidRDefault="00280C1E" w:rsidP="00280C1E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BE4B315" w14:textId="77777777" w:rsidR="00280C1E" w:rsidRPr="00337879" w:rsidRDefault="00280C1E" w:rsidP="00280C1E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6FB70CD6" w14:textId="77777777" w:rsidR="00280C1E" w:rsidRPr="00337879" w:rsidRDefault="00280C1E" w:rsidP="00280C1E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280C1E" w:rsidRPr="00B81A4D" w14:paraId="2E260B07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61DF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0F0F9D0E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2BB6" w14:textId="77777777" w:rsidR="00280C1E" w:rsidRPr="00337879" w:rsidRDefault="00280C1E" w:rsidP="00280C1E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D635918" w14:textId="77777777" w:rsidR="00280C1E" w:rsidRPr="00337879" w:rsidRDefault="00280C1E" w:rsidP="00280C1E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075DA23F" w14:textId="77777777" w:rsidR="00280C1E" w:rsidRPr="00337879" w:rsidRDefault="00280C1E" w:rsidP="00280C1E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280C1E" w:rsidRPr="00B81A4D" w14:paraId="12AAC1BB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D19B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0352D46B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8B6F" w14:textId="77777777" w:rsidR="00280C1E" w:rsidRDefault="00280C1E" w:rsidP="00280C1E">
            <w:pPr>
              <w:widowControl w:val="0"/>
              <w:tabs>
                <w:tab w:val="left" w:pos="318"/>
              </w:tabs>
              <w:suppressAutoHyphens/>
              <w:spacing w:after="200" w:line="240" w:lineRule="auto"/>
              <w:ind w:left="142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</w:p>
          <w:p w14:paraId="28FE90FD" w14:textId="447F4915" w:rsidR="00280C1E" w:rsidRPr="00337879" w:rsidRDefault="00280C1E" w:rsidP="00280C1E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490CFF4B" w14:textId="77777777" w:rsidR="00280C1E" w:rsidRPr="00337879" w:rsidRDefault="00280C1E" w:rsidP="00280C1E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280C1E" w:rsidRPr="00B81A4D" w14:paraId="106AE44D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E279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3DBB16FF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02B6" w14:textId="77777777" w:rsidR="00280C1E" w:rsidRPr="00337879" w:rsidRDefault="00280C1E" w:rsidP="00280C1E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6FC50BD4" w14:textId="77777777" w:rsidR="00280C1E" w:rsidRPr="00676A97" w:rsidRDefault="00280C1E" w:rsidP="00280C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7563A425" w14:textId="77777777" w:rsidR="00280C1E" w:rsidRPr="00676A97" w:rsidRDefault="00280C1E" w:rsidP="00280C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0A9D2172" w14:textId="77777777" w:rsidR="00280C1E" w:rsidRPr="00A33094" w:rsidRDefault="00280C1E" w:rsidP="00280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918CB96" w14:textId="77777777" w:rsidR="00280C1E" w:rsidRPr="00A33094" w:rsidRDefault="00280C1E" w:rsidP="00280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A64B094" w14:textId="21D68411" w:rsidR="00280C1E" w:rsidRPr="00A32005" w:rsidRDefault="00280C1E" w:rsidP="00E213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32005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 xml:space="preserve"> </w:t>
      </w:r>
      <w:r w:rsidR="00E21325" w:rsidRPr="00A3200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Докторантқа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м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х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ғ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й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н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  <w:lang w:val="kk-KZ"/>
        </w:rPr>
        <w:t>ы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val="kk-KZ"/>
        </w:rPr>
        <w:t>қ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д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ұс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л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  <w:lang w:val="kk-KZ"/>
        </w:rPr>
        <w:t>а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  <w:lang w:val="kk-KZ"/>
        </w:rPr>
        <w:t>т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lang w:val="kk-KZ"/>
        </w:rPr>
        <w:t>з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  <w:lang w:val="kk-KZ"/>
        </w:rPr>
        <w:t>м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2D2BCCDD" w14:textId="77777777" w:rsidR="008520E6" w:rsidRPr="008520E6" w:rsidRDefault="008520E6" w:rsidP="008520E6">
      <w:pPr>
        <w:numPr>
          <w:ilvl w:val="0"/>
          <w:numId w:val="16"/>
        </w:numPr>
        <w:spacing w:after="0" w:line="240" w:lineRule="auto"/>
        <w:ind w:left="0" w:firstLine="2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Біртүтас ұлт. Берекелі  қоғам."-Нұр-Сұлтан, 2022 ж., 1 қыркүйек</w:t>
      </w:r>
    </w:p>
    <w:p w14:paraId="045EF781" w14:textId="77777777" w:rsidR="008520E6" w:rsidRPr="008520E6" w:rsidRDefault="008520E6" w:rsidP="008520E6">
      <w:pPr>
        <w:numPr>
          <w:ilvl w:val="0"/>
          <w:numId w:val="16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2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A49D2B3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0D24F7C5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E41F2C4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230B3DDE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01514060" w14:textId="77777777" w:rsidR="008520E6" w:rsidRPr="008520E6" w:rsidRDefault="008520E6" w:rsidP="008520E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520E6">
        <w:rPr>
          <w:rFonts w:ascii="Times New Roman" w:hAnsi="Times New Roman" w:cs="Times New Roman"/>
          <w:sz w:val="20"/>
          <w:szCs w:val="20"/>
          <w:lang w:val="kk-KZ"/>
        </w:rPr>
        <w:t>7. Казакова Н.А. Современный стратегический анализ -М.: Юрайт, 2021-469 с.</w:t>
      </w:r>
    </w:p>
    <w:p w14:paraId="251F445F" w14:textId="77777777" w:rsidR="008520E6" w:rsidRPr="008520E6" w:rsidRDefault="008520E6" w:rsidP="00852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8520E6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8. Макарова В.Л. Многомерный статический анализ, эконометрика и моделирование реальных процессов М.: ЦЭМИ РАН, 2021-129 с.</w:t>
      </w:r>
    </w:p>
    <w:p w14:paraId="3B8EAB68" w14:textId="77777777" w:rsidR="008520E6" w:rsidRPr="008520E6" w:rsidRDefault="008520E6" w:rsidP="00852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8520E6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6B529147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599C46E1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5B5809C4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5B7B90D9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2E70BD35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Тараканов А.В., Скринченко Б.Л. Основы государственного и муниципального управления-М.: КноРус, 2022-341 с.</w:t>
      </w:r>
    </w:p>
    <w:p w14:paraId="36177511" w14:textId="77777777" w:rsidR="008520E6" w:rsidRPr="008520E6" w:rsidRDefault="008520E6" w:rsidP="008520E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 xml:space="preserve">15. </w:t>
      </w:r>
      <w:r w:rsidRPr="008520E6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3CF2ECB6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4E6FCC4C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31FD52B5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5E5AAE16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8520E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57D57502" w14:textId="77777777" w:rsidR="008520E6" w:rsidRPr="008520E6" w:rsidRDefault="008520E6" w:rsidP="008520E6">
      <w:pPr>
        <w:numPr>
          <w:ilvl w:val="0"/>
          <w:numId w:val="15"/>
        </w:numPr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8520E6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32F6A099" w14:textId="77777777" w:rsidR="008520E6" w:rsidRPr="008520E6" w:rsidRDefault="008520E6" w:rsidP="008520E6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520E6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3A7BE360" w14:textId="77777777" w:rsidR="008520E6" w:rsidRPr="008520E6" w:rsidRDefault="008520E6" w:rsidP="008520E6">
      <w:pPr>
        <w:numPr>
          <w:ilvl w:val="0"/>
          <w:numId w:val="15"/>
        </w:numPr>
        <w:tabs>
          <w:tab w:val="left" w:pos="1170"/>
        </w:tabs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8520E6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3DCEB2E4" w14:textId="77777777" w:rsidR="008520E6" w:rsidRPr="008520E6" w:rsidRDefault="008520E6" w:rsidP="008520E6">
      <w:pPr>
        <w:numPr>
          <w:ilvl w:val="0"/>
          <w:numId w:val="15"/>
        </w:numPr>
        <w:tabs>
          <w:tab w:val="left" w:pos="39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 w:rsidRPr="008520E6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 w:rsidRPr="008520E6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3DB1A693" w14:textId="77777777" w:rsidR="008520E6" w:rsidRPr="008520E6" w:rsidRDefault="008520E6" w:rsidP="008520E6">
      <w:pPr>
        <w:numPr>
          <w:ilvl w:val="0"/>
          <w:numId w:val="15"/>
        </w:numPr>
        <w:tabs>
          <w:tab w:val="left" w:pos="39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8520E6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Р. У. Гриффин Менеджмент = Management  - Астана: "Ұлттық аударма бюросы" ҚҚ, 2018 - 766 б.</w:t>
      </w:r>
    </w:p>
    <w:p w14:paraId="635035C2" w14:textId="77777777" w:rsidR="008520E6" w:rsidRPr="008520E6" w:rsidRDefault="008520E6" w:rsidP="008520E6">
      <w:pPr>
        <w:numPr>
          <w:ilvl w:val="0"/>
          <w:numId w:val="15"/>
        </w:numPr>
        <w:tabs>
          <w:tab w:val="left" w:pos="39"/>
        </w:tabs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8520E6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72B43F2" w14:textId="77777777" w:rsidR="008520E6" w:rsidRPr="008520E6" w:rsidRDefault="008520E6" w:rsidP="008520E6">
      <w:pPr>
        <w:numPr>
          <w:ilvl w:val="0"/>
          <w:numId w:val="15"/>
        </w:numPr>
        <w:tabs>
          <w:tab w:val="left" w:pos="39"/>
        </w:tabs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8520E6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6"/>
      <w:commentRangeEnd w:id="6"/>
      <w:r w:rsidRPr="008520E6">
        <w:rPr>
          <w:rFonts w:ascii="Times New Roman" w:hAnsi="Times New Roman" w:cs="Times New Roman"/>
          <w:sz w:val="20"/>
          <w:szCs w:val="20"/>
        </w:rPr>
        <w:commentReference w:id="6"/>
      </w:r>
    </w:p>
    <w:p w14:paraId="71DA670A" w14:textId="77777777" w:rsidR="008520E6" w:rsidRPr="008520E6" w:rsidRDefault="008520E6" w:rsidP="008520E6">
      <w:pPr>
        <w:numPr>
          <w:ilvl w:val="0"/>
          <w:numId w:val="15"/>
        </w:numPr>
        <w:tabs>
          <w:tab w:val="left" w:pos="1110"/>
        </w:tabs>
        <w:spacing w:after="0" w:line="240" w:lineRule="auto"/>
        <w:ind w:left="0" w:firstLine="360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8520E6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62AFD973" w14:textId="77777777" w:rsidR="008520E6" w:rsidRPr="008520E6" w:rsidRDefault="008520E6" w:rsidP="008520E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520E6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0F36037F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630D623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A93BCA1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50B84401" w14:textId="77777777" w:rsidR="008520E6" w:rsidRPr="008520E6" w:rsidRDefault="008520E6" w:rsidP="008520E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815BA32" w14:textId="77777777" w:rsidR="008520E6" w:rsidRPr="008520E6" w:rsidRDefault="008520E6" w:rsidP="008520E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0494F638" w14:textId="77777777" w:rsidR="008520E6" w:rsidRPr="008520E6" w:rsidRDefault="008520E6" w:rsidP="008520E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61B684F4" w14:textId="77777777" w:rsidR="008520E6" w:rsidRPr="008520E6" w:rsidRDefault="008520E6" w:rsidP="008520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8520E6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321770D7" w14:textId="77777777" w:rsidR="008520E6" w:rsidRPr="008520E6" w:rsidRDefault="008520E6" w:rsidP="008520E6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8520E6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8520E6">
        <w:rPr>
          <w:sz w:val="21"/>
          <w:szCs w:val="21"/>
        </w:rPr>
        <w:t xml:space="preserve"> </w:t>
      </w:r>
      <w:r w:rsidRPr="008520E6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4850A6AC" w14:textId="77777777" w:rsidR="008520E6" w:rsidRPr="008520E6" w:rsidRDefault="008520E6" w:rsidP="008520E6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8520E6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5916E1A9" w14:textId="77777777" w:rsidR="008520E6" w:rsidRPr="008520E6" w:rsidRDefault="008520E6" w:rsidP="008520E6">
      <w:pPr>
        <w:spacing w:after="0" w:line="240" w:lineRule="auto"/>
        <w:ind w:firstLine="2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8520E6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3.</w:t>
      </w:r>
      <w:r w:rsidRPr="008520E6">
        <w:rPr>
          <w:sz w:val="21"/>
          <w:szCs w:val="21"/>
          <w:lang w:val="en-US"/>
        </w:rPr>
        <w:t xml:space="preserve"> </w:t>
      </w:r>
      <w:r w:rsidRPr="008520E6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https://egemen.kz</w:t>
      </w:r>
    </w:p>
    <w:p w14:paraId="63D70876" w14:textId="77777777" w:rsidR="00280C1E" w:rsidRPr="00A32005" w:rsidRDefault="00280C1E" w:rsidP="00280C1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278346" w14:textId="597D2C9A" w:rsidR="00A32005" w:rsidRPr="008520E6" w:rsidRDefault="00A32005" w:rsidP="00A32005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4CD767CC" w14:textId="77777777" w:rsidR="00B63BFC" w:rsidRPr="00B81A4D" w:rsidRDefault="00B63BFC" w:rsidP="00B63B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  <w:lang w:val="en-US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B81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B81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5F8175E6" w14:textId="77777777" w:rsidR="008520E6" w:rsidRPr="008520E6" w:rsidRDefault="008520E6" w:rsidP="00A32005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0F671057" w14:textId="77777777" w:rsidR="00A32005" w:rsidRPr="00B63BFC" w:rsidRDefault="00A32005" w:rsidP="00A32005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14:paraId="70C3F780" w14:textId="69F8359F" w:rsidR="00442304" w:rsidRPr="00E359C8" w:rsidRDefault="00442304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Докторант</w:t>
      </w:r>
    </w:p>
    <w:p w14:paraId="28FACBBC" w14:textId="77777777" w:rsidR="00442304" w:rsidRPr="001E1204" w:rsidRDefault="00442304" w:rsidP="00442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3866A3DE" w14:textId="77777777" w:rsidR="00442304" w:rsidRPr="000956B4" w:rsidRDefault="00442304" w:rsidP="0044230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442304" w:rsidRPr="000956B4" w14:paraId="21B05342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5ACE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84E7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442304" w:rsidRPr="000956B4" w14:paraId="14938486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6CD71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42D95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07459C8D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442304" w:rsidRPr="000956B4" w14:paraId="19579171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BE1A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D8D7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42304" w:rsidRPr="000956B4" w14:paraId="07606C2C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4DA7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E2F3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ED519B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442304" w:rsidRPr="000956B4" w14:paraId="7ECFB890" w14:textId="77777777" w:rsidTr="00492FF5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84B1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93053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42304" w:rsidRPr="000956B4" w14:paraId="0F3D3996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87968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63F75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42304" w:rsidRPr="000956B4" w14:paraId="00B822EC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6DDF3" w14:textId="77777777" w:rsidR="00442304" w:rsidRPr="00676A97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D7E6E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42304" w:rsidRPr="000956B4" w14:paraId="2BBDE000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06CDC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D0571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C6BD5E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5BA460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442304" w:rsidRPr="000956B4" w14:paraId="3796308A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733C5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E940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42304" w:rsidRPr="000956B4" w14:paraId="028D39A1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0F461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E356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42304" w:rsidRPr="000956B4" w14:paraId="10FDEE05" w14:textId="77777777" w:rsidTr="00492FF5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891BA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8E46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42304" w:rsidRPr="000956B4" w14:paraId="795AE80C" w14:textId="77777777" w:rsidTr="00492FF5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0071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AEBF5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2F851098" w14:textId="77777777" w:rsidR="00442304" w:rsidRDefault="00442304" w:rsidP="00442304"/>
    <w:p w14:paraId="1EDA50FE" w14:textId="78A0D34F" w:rsidR="00442304" w:rsidRPr="00DD47D5" w:rsidRDefault="00442304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</w:p>
    <w:p w14:paraId="3861D579" w14:textId="77777777" w:rsidR="00442304" w:rsidRPr="000956B4" w:rsidRDefault="00442304" w:rsidP="00442304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7906CE63" w14:textId="77777777" w:rsidR="00A32005" w:rsidRPr="00A32005" w:rsidRDefault="00A32005" w:rsidP="00A32005">
      <w:pPr>
        <w:ind w:firstLine="708"/>
        <w:rPr>
          <w:lang w:val="kk-KZ"/>
        </w:rPr>
      </w:pPr>
    </w:p>
    <w:sectPr w:rsidR="00A32005" w:rsidRPr="00A320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Onal Abraliyev" w:date="2021-01-30T19:29:00Z" w:initials="OA">
    <w:p w14:paraId="5DDBEDAE" w14:textId="77777777" w:rsidR="008520E6" w:rsidRDefault="008520E6" w:rsidP="008520E6">
      <w:pPr>
        <w:pStyle w:val="af6"/>
      </w:pPr>
      <w:r>
        <w:rPr>
          <w:rStyle w:val="af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DBEDA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DBEDAE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1352FB"/>
    <w:multiLevelType w:val="hybridMultilevel"/>
    <w:tmpl w:val="5B7616E2"/>
    <w:lvl w:ilvl="0" w:tplc="417EF05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307731"/>
    <w:multiLevelType w:val="hybridMultilevel"/>
    <w:tmpl w:val="3132D29A"/>
    <w:lvl w:ilvl="0" w:tplc="01C439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BC227D"/>
    <w:multiLevelType w:val="hybridMultilevel"/>
    <w:tmpl w:val="3132D2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69466513">
    <w:abstractNumId w:val="14"/>
  </w:num>
  <w:num w:numId="2" w16cid:durableId="1449592121">
    <w:abstractNumId w:val="1"/>
  </w:num>
  <w:num w:numId="3" w16cid:durableId="1651400729">
    <w:abstractNumId w:val="10"/>
  </w:num>
  <w:num w:numId="4" w16cid:durableId="830675491">
    <w:abstractNumId w:val="2"/>
  </w:num>
  <w:num w:numId="5" w16cid:durableId="169754549">
    <w:abstractNumId w:val="5"/>
  </w:num>
  <w:num w:numId="6" w16cid:durableId="1361931044">
    <w:abstractNumId w:val="9"/>
  </w:num>
  <w:num w:numId="7" w16cid:durableId="1197619098">
    <w:abstractNumId w:val="15"/>
  </w:num>
  <w:num w:numId="8" w16cid:durableId="864368520">
    <w:abstractNumId w:val="7"/>
  </w:num>
  <w:num w:numId="9" w16cid:durableId="2088259651">
    <w:abstractNumId w:val="12"/>
  </w:num>
  <w:num w:numId="10" w16cid:durableId="1373770403">
    <w:abstractNumId w:val="4"/>
  </w:num>
  <w:num w:numId="11" w16cid:durableId="933246716">
    <w:abstractNumId w:val="6"/>
  </w:num>
  <w:num w:numId="12" w16cid:durableId="1533499321">
    <w:abstractNumId w:val="11"/>
  </w:num>
  <w:num w:numId="13" w16cid:durableId="1797990112">
    <w:abstractNumId w:val="3"/>
  </w:num>
  <w:num w:numId="14" w16cid:durableId="630479722">
    <w:abstractNumId w:val="13"/>
  </w:num>
  <w:num w:numId="15" w16cid:durableId="60754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23510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6A"/>
    <w:rsid w:val="000B566A"/>
    <w:rsid w:val="00280C1E"/>
    <w:rsid w:val="00442304"/>
    <w:rsid w:val="006C0B77"/>
    <w:rsid w:val="006F1C33"/>
    <w:rsid w:val="008242FF"/>
    <w:rsid w:val="008520E6"/>
    <w:rsid w:val="00870751"/>
    <w:rsid w:val="00922C48"/>
    <w:rsid w:val="00A32005"/>
    <w:rsid w:val="00B63BFC"/>
    <w:rsid w:val="00B81A4D"/>
    <w:rsid w:val="00B915B7"/>
    <w:rsid w:val="00C1459F"/>
    <w:rsid w:val="00E213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84F3"/>
  <w15:chartTrackingRefBased/>
  <w15:docId w15:val="{1E8E442D-B187-40D0-82FB-1E47E30F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C1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280C1E"/>
  </w:style>
  <w:style w:type="character" w:styleId="af5">
    <w:name w:val="Hyperlink"/>
    <w:basedOn w:val="a0"/>
    <w:uiPriority w:val="99"/>
    <w:semiHidden/>
    <w:unhideWhenUsed/>
    <w:rsid w:val="00E21325"/>
    <w:rPr>
      <w:color w:val="0563C1" w:themeColor="hyperlink"/>
      <w:u w:val="single"/>
    </w:rPr>
  </w:style>
  <w:style w:type="paragraph" w:styleId="af6">
    <w:name w:val="annotation text"/>
    <w:basedOn w:val="a"/>
    <w:link w:val="af7"/>
    <w:uiPriority w:val="99"/>
    <w:semiHidden/>
    <w:unhideWhenUsed/>
    <w:rsid w:val="008520E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520E6"/>
    <w:rPr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8520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792B6-04E4-4AC9-ABE5-AD4E279F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8</cp:revision>
  <dcterms:created xsi:type="dcterms:W3CDTF">2021-11-16T03:14:00Z</dcterms:created>
  <dcterms:modified xsi:type="dcterms:W3CDTF">2022-09-18T11:11:00Z</dcterms:modified>
</cp:coreProperties>
</file>